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2643" w14:textId="4EC3AD91" w:rsidR="005E48CC" w:rsidRPr="00D25C3B" w:rsidRDefault="005E48CC" w:rsidP="00376031">
      <w:pPr>
        <w:jc w:val="center"/>
        <w:rPr>
          <w:b/>
          <w:bCs/>
        </w:rPr>
      </w:pPr>
      <w:r w:rsidRPr="00D25C3B">
        <w:rPr>
          <w:b/>
          <w:bCs/>
        </w:rPr>
        <w:t xml:space="preserve">Assistant </w:t>
      </w:r>
      <w:r w:rsidR="00DE46E8">
        <w:rPr>
          <w:b/>
          <w:bCs/>
        </w:rPr>
        <w:t xml:space="preserve">to the </w:t>
      </w:r>
      <w:r w:rsidRPr="00D25C3B">
        <w:rPr>
          <w:b/>
          <w:bCs/>
        </w:rPr>
        <w:t>Pastor</w:t>
      </w:r>
      <w:r w:rsidR="00376031" w:rsidRPr="00D25C3B">
        <w:rPr>
          <w:b/>
          <w:bCs/>
        </w:rPr>
        <w:t xml:space="preserve">, </w:t>
      </w:r>
      <w:r w:rsidRPr="00D25C3B">
        <w:rPr>
          <w:b/>
          <w:bCs/>
        </w:rPr>
        <w:t>Saint Andrew Presbyterian Church, Williamsport, MD</w:t>
      </w:r>
    </w:p>
    <w:p w14:paraId="076CA5D0" w14:textId="22885B09" w:rsidR="00075327" w:rsidRPr="00B90275" w:rsidRDefault="00075327" w:rsidP="00376031">
      <w:pPr>
        <w:jc w:val="center"/>
        <w:rPr>
          <w:i/>
          <w:iCs/>
          <w:sz w:val="22"/>
          <w:szCs w:val="22"/>
        </w:rPr>
      </w:pPr>
      <w:r w:rsidRPr="00B90275">
        <w:rPr>
          <w:i/>
          <w:iCs/>
          <w:sz w:val="22"/>
          <w:szCs w:val="22"/>
        </w:rPr>
        <w:t>Rooted in Love, Grounded in Grace, Growing for God</w:t>
      </w:r>
    </w:p>
    <w:p w14:paraId="25136D5A" w14:textId="6AD2103B" w:rsidR="00C11874" w:rsidRPr="009D4F43" w:rsidRDefault="008D23B8">
      <w:pPr>
        <w:rPr>
          <w:b/>
          <w:bCs/>
          <w:sz w:val="22"/>
          <w:szCs w:val="22"/>
        </w:rPr>
      </w:pPr>
      <w:r w:rsidRPr="009D4F43">
        <w:rPr>
          <w:b/>
          <w:bCs/>
          <w:sz w:val="22"/>
          <w:szCs w:val="22"/>
        </w:rPr>
        <w:t>Position Summary:</w:t>
      </w:r>
    </w:p>
    <w:p w14:paraId="0D0411AA" w14:textId="68E15145" w:rsidR="005E48CC" w:rsidRPr="009D4F43" w:rsidRDefault="005E48CC">
      <w:pPr>
        <w:rPr>
          <w:sz w:val="22"/>
          <w:szCs w:val="22"/>
        </w:rPr>
      </w:pPr>
      <w:r w:rsidRPr="009D4F43">
        <w:rPr>
          <w:sz w:val="22"/>
          <w:szCs w:val="22"/>
        </w:rPr>
        <w:t>Under the mentorship of the Senior Pastor and the direction of the Session, the Assistant</w:t>
      </w:r>
      <w:r w:rsidR="00DE46E8">
        <w:rPr>
          <w:sz w:val="22"/>
          <w:szCs w:val="22"/>
        </w:rPr>
        <w:t xml:space="preserve"> to the</w:t>
      </w:r>
      <w:r w:rsidRPr="009D4F43">
        <w:rPr>
          <w:sz w:val="22"/>
          <w:szCs w:val="22"/>
        </w:rPr>
        <w:t xml:space="preserve"> Pastor will support the spiritual, pastoral and administrative needs of the congregation</w:t>
      </w:r>
      <w:r w:rsidR="00F36CE4" w:rsidRPr="009D4F43">
        <w:rPr>
          <w:sz w:val="22"/>
          <w:szCs w:val="22"/>
        </w:rPr>
        <w:t xml:space="preserve">.  Our ideal candidate will </w:t>
      </w:r>
      <w:r w:rsidR="000714A8" w:rsidRPr="009D4F43">
        <w:rPr>
          <w:sz w:val="22"/>
          <w:szCs w:val="22"/>
        </w:rPr>
        <w:t>demonstrate spiritual matur</w:t>
      </w:r>
      <w:r w:rsidR="00C202EC" w:rsidRPr="009D4F43">
        <w:rPr>
          <w:sz w:val="22"/>
          <w:szCs w:val="22"/>
        </w:rPr>
        <w:t>ity</w:t>
      </w:r>
      <w:r w:rsidR="00E81E57" w:rsidRPr="009D4F43">
        <w:rPr>
          <w:sz w:val="22"/>
          <w:szCs w:val="22"/>
        </w:rPr>
        <w:t xml:space="preserve"> with </w:t>
      </w:r>
      <w:r w:rsidR="00AD1910" w:rsidRPr="009D4F43">
        <w:rPr>
          <w:sz w:val="22"/>
          <w:szCs w:val="22"/>
        </w:rPr>
        <w:t xml:space="preserve">a commitment to biblical principles and </w:t>
      </w:r>
      <w:r w:rsidR="00670807" w:rsidRPr="009D4F43">
        <w:rPr>
          <w:sz w:val="22"/>
          <w:szCs w:val="22"/>
        </w:rPr>
        <w:t>pos</w:t>
      </w:r>
      <w:r w:rsidR="00007876" w:rsidRPr="009D4F43">
        <w:rPr>
          <w:sz w:val="22"/>
          <w:szCs w:val="22"/>
        </w:rPr>
        <w:t>s</w:t>
      </w:r>
      <w:r w:rsidR="00670807" w:rsidRPr="009D4F43">
        <w:rPr>
          <w:sz w:val="22"/>
          <w:szCs w:val="22"/>
        </w:rPr>
        <w:t>ess</w:t>
      </w:r>
      <w:r w:rsidR="00F36CE4" w:rsidRPr="009D4F43">
        <w:rPr>
          <w:sz w:val="22"/>
          <w:szCs w:val="22"/>
        </w:rPr>
        <w:t xml:space="preserve"> a strong </w:t>
      </w:r>
      <w:r w:rsidR="00075327" w:rsidRPr="009D4F43">
        <w:rPr>
          <w:sz w:val="22"/>
          <w:szCs w:val="22"/>
        </w:rPr>
        <w:t>and</w:t>
      </w:r>
      <w:r w:rsidR="00F36CE4" w:rsidRPr="009D4F43">
        <w:rPr>
          <w:sz w:val="22"/>
          <w:szCs w:val="22"/>
        </w:rPr>
        <w:t xml:space="preserve"> growing relationship with Jesus Christ</w:t>
      </w:r>
      <w:r w:rsidR="0084487C" w:rsidRPr="009D4F43">
        <w:rPr>
          <w:sz w:val="22"/>
          <w:szCs w:val="22"/>
        </w:rPr>
        <w:t xml:space="preserve">.  </w:t>
      </w:r>
      <w:r w:rsidR="00007876" w:rsidRPr="009D4F43">
        <w:rPr>
          <w:sz w:val="22"/>
          <w:szCs w:val="22"/>
        </w:rPr>
        <w:t>Guided by</w:t>
      </w:r>
      <w:r w:rsidR="00B23A70" w:rsidRPr="009D4F43">
        <w:rPr>
          <w:sz w:val="22"/>
          <w:szCs w:val="22"/>
        </w:rPr>
        <w:t xml:space="preserve"> a clear sense of being called to ministry</w:t>
      </w:r>
      <w:r w:rsidR="005821C2" w:rsidRPr="009D4F43">
        <w:rPr>
          <w:sz w:val="22"/>
          <w:szCs w:val="22"/>
        </w:rPr>
        <w:t>, they will lead with a pastoral heart and love for people.</w:t>
      </w:r>
      <w:r w:rsidR="001515ED" w:rsidRPr="009D4F43">
        <w:rPr>
          <w:sz w:val="22"/>
          <w:szCs w:val="22"/>
        </w:rPr>
        <w:t xml:space="preserve"> </w:t>
      </w:r>
      <w:r w:rsidR="00CA5B36" w:rsidRPr="009D4F43">
        <w:rPr>
          <w:sz w:val="22"/>
          <w:szCs w:val="22"/>
        </w:rPr>
        <w:t>The Assistant</w:t>
      </w:r>
      <w:r w:rsidR="00DE46E8">
        <w:rPr>
          <w:sz w:val="22"/>
          <w:szCs w:val="22"/>
        </w:rPr>
        <w:t xml:space="preserve"> to the</w:t>
      </w:r>
      <w:r w:rsidR="00CA5B36" w:rsidRPr="009D4F43">
        <w:rPr>
          <w:sz w:val="22"/>
          <w:szCs w:val="22"/>
        </w:rPr>
        <w:t xml:space="preserve"> Pastor </w:t>
      </w:r>
      <w:r w:rsidR="0009779F" w:rsidRPr="009D4F43">
        <w:rPr>
          <w:sz w:val="22"/>
          <w:szCs w:val="22"/>
        </w:rPr>
        <w:t xml:space="preserve">must be able to follow the Senior Pastor’s vision and direction while showing humility and a willingness to </w:t>
      </w:r>
      <w:r w:rsidR="00F613F6" w:rsidRPr="009D4F43">
        <w:rPr>
          <w:sz w:val="22"/>
          <w:szCs w:val="22"/>
        </w:rPr>
        <w:t>accept constructive criticism</w:t>
      </w:r>
      <w:r w:rsidR="00CA4D5C" w:rsidRPr="009D4F43">
        <w:rPr>
          <w:sz w:val="22"/>
          <w:szCs w:val="22"/>
        </w:rPr>
        <w:t>.</w:t>
      </w:r>
    </w:p>
    <w:p w14:paraId="1F1989C8" w14:textId="42A9D563" w:rsidR="005E48CC" w:rsidRPr="00B90275" w:rsidRDefault="005E48CC">
      <w:pPr>
        <w:rPr>
          <w:b/>
          <w:bCs/>
          <w:sz w:val="22"/>
          <w:szCs w:val="22"/>
        </w:rPr>
      </w:pPr>
      <w:r w:rsidRPr="00B90275">
        <w:rPr>
          <w:b/>
          <w:bCs/>
          <w:sz w:val="22"/>
          <w:szCs w:val="22"/>
        </w:rPr>
        <w:t>Key Responsibilities:</w:t>
      </w:r>
    </w:p>
    <w:p w14:paraId="7E9CD97B" w14:textId="7E5CBB1D" w:rsidR="005E48CC" w:rsidRPr="009D4F43" w:rsidRDefault="005E48CC" w:rsidP="005E48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4F43">
        <w:rPr>
          <w:sz w:val="22"/>
          <w:szCs w:val="22"/>
        </w:rPr>
        <w:t>Lead and coordinate educational programs including Bible studies</w:t>
      </w:r>
      <w:r w:rsidR="00230C9A" w:rsidRPr="009D4F43">
        <w:rPr>
          <w:sz w:val="22"/>
          <w:szCs w:val="22"/>
        </w:rPr>
        <w:t xml:space="preserve"> and organized gatherings/activities both on and off-site</w:t>
      </w:r>
      <w:r w:rsidRPr="009D4F43">
        <w:rPr>
          <w:sz w:val="22"/>
          <w:szCs w:val="22"/>
        </w:rPr>
        <w:t xml:space="preserve"> for youth, young adults and young families</w:t>
      </w:r>
    </w:p>
    <w:p w14:paraId="354FD03D" w14:textId="2779F27A" w:rsidR="00230C9A" w:rsidRPr="009D4F43" w:rsidRDefault="00230C9A" w:rsidP="005E48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4F43">
        <w:rPr>
          <w:sz w:val="22"/>
          <w:szCs w:val="22"/>
        </w:rPr>
        <w:t>Assist in leading worship services and preaching in the absence of the Senior Pastor</w:t>
      </w:r>
      <w:r w:rsidR="0060359A" w:rsidRPr="009D4F43">
        <w:rPr>
          <w:sz w:val="22"/>
          <w:szCs w:val="22"/>
        </w:rPr>
        <w:t>; regu</w:t>
      </w:r>
      <w:r w:rsidR="000C2A2C" w:rsidRPr="009D4F43">
        <w:rPr>
          <w:sz w:val="22"/>
          <w:szCs w:val="22"/>
        </w:rPr>
        <w:t>la</w:t>
      </w:r>
      <w:r w:rsidR="0060359A" w:rsidRPr="009D4F43">
        <w:rPr>
          <w:sz w:val="22"/>
          <w:szCs w:val="22"/>
        </w:rPr>
        <w:t xml:space="preserve">rly attend Sunday services and </w:t>
      </w:r>
      <w:r w:rsidR="000C2A2C" w:rsidRPr="009D4F43">
        <w:rPr>
          <w:sz w:val="22"/>
          <w:szCs w:val="22"/>
        </w:rPr>
        <w:t xml:space="preserve">worship </w:t>
      </w:r>
      <w:r w:rsidR="004F0851">
        <w:rPr>
          <w:sz w:val="22"/>
          <w:szCs w:val="22"/>
        </w:rPr>
        <w:t xml:space="preserve">joyfully </w:t>
      </w:r>
      <w:r w:rsidR="000C2A2C" w:rsidRPr="009D4F43">
        <w:rPr>
          <w:sz w:val="22"/>
          <w:szCs w:val="22"/>
        </w:rPr>
        <w:t>with the congregation</w:t>
      </w:r>
    </w:p>
    <w:p w14:paraId="22D1BA5A" w14:textId="14257647" w:rsidR="00230C9A" w:rsidRPr="009D4F43" w:rsidRDefault="00230C9A" w:rsidP="005E48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4F43">
        <w:rPr>
          <w:sz w:val="22"/>
          <w:szCs w:val="22"/>
        </w:rPr>
        <w:t>Provide spiritual and emotional care including counseling, visitation</w:t>
      </w:r>
      <w:r w:rsidR="0016501C" w:rsidRPr="009D4F43">
        <w:rPr>
          <w:sz w:val="22"/>
          <w:szCs w:val="22"/>
        </w:rPr>
        <w:t>, comfort</w:t>
      </w:r>
      <w:r w:rsidRPr="009D4F43">
        <w:rPr>
          <w:sz w:val="22"/>
          <w:szCs w:val="22"/>
        </w:rPr>
        <w:t xml:space="preserve"> and support to members of the congregation</w:t>
      </w:r>
      <w:r w:rsidR="001C42CA">
        <w:rPr>
          <w:sz w:val="22"/>
          <w:szCs w:val="22"/>
        </w:rPr>
        <w:t xml:space="preserve"> </w:t>
      </w:r>
      <w:r w:rsidR="00F848CE">
        <w:rPr>
          <w:sz w:val="22"/>
          <w:szCs w:val="22"/>
        </w:rPr>
        <w:t xml:space="preserve">through illness, bereavement and </w:t>
      </w:r>
      <w:r w:rsidR="0029307B">
        <w:rPr>
          <w:sz w:val="22"/>
          <w:szCs w:val="22"/>
        </w:rPr>
        <w:t xml:space="preserve">life </w:t>
      </w:r>
      <w:r w:rsidR="00F848CE">
        <w:rPr>
          <w:sz w:val="22"/>
          <w:szCs w:val="22"/>
        </w:rPr>
        <w:t>challenges</w:t>
      </w:r>
    </w:p>
    <w:p w14:paraId="4622B8F3" w14:textId="7783F375" w:rsidR="00230C9A" w:rsidRPr="009D4F43" w:rsidRDefault="00230C9A" w:rsidP="005E48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4F43">
        <w:rPr>
          <w:sz w:val="22"/>
          <w:szCs w:val="22"/>
        </w:rPr>
        <w:t>Engage in parishioner and community outreach.  Support and lead local missions.</w:t>
      </w:r>
    </w:p>
    <w:p w14:paraId="0BE03F89" w14:textId="75515C1E" w:rsidR="00230C9A" w:rsidRPr="009D4F43" w:rsidRDefault="00230C9A" w:rsidP="005E48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4F43">
        <w:rPr>
          <w:sz w:val="22"/>
          <w:szCs w:val="22"/>
        </w:rPr>
        <w:t xml:space="preserve">Collaborate with </w:t>
      </w:r>
      <w:r w:rsidR="008C1F17">
        <w:rPr>
          <w:sz w:val="22"/>
          <w:szCs w:val="22"/>
        </w:rPr>
        <w:t>the Senior Pastor, Director of Christian Education</w:t>
      </w:r>
      <w:r w:rsidR="004A26D8">
        <w:rPr>
          <w:sz w:val="22"/>
          <w:szCs w:val="22"/>
        </w:rPr>
        <w:t>, Music Director, church staff</w:t>
      </w:r>
      <w:r w:rsidRPr="009D4F43">
        <w:rPr>
          <w:sz w:val="22"/>
          <w:szCs w:val="22"/>
        </w:rPr>
        <w:t xml:space="preserve">, Session Committees and volunteers </w:t>
      </w:r>
      <w:r w:rsidR="004A26D8">
        <w:rPr>
          <w:sz w:val="22"/>
          <w:szCs w:val="22"/>
        </w:rPr>
        <w:t xml:space="preserve">as needed </w:t>
      </w:r>
      <w:r w:rsidRPr="009D4F43">
        <w:rPr>
          <w:sz w:val="22"/>
          <w:szCs w:val="22"/>
        </w:rPr>
        <w:t>to plan and execute events and programs</w:t>
      </w:r>
    </w:p>
    <w:p w14:paraId="7F5B271A" w14:textId="6F2D1883" w:rsidR="00230C9A" w:rsidRPr="009D4F43" w:rsidRDefault="00230C9A" w:rsidP="005E48C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4F43">
        <w:rPr>
          <w:sz w:val="22"/>
          <w:szCs w:val="22"/>
        </w:rPr>
        <w:t>Assist in administrative tasks such as coordinating schedules and maintaining records in a timely manner</w:t>
      </w:r>
    </w:p>
    <w:p w14:paraId="1B23DD72" w14:textId="47F8E36E" w:rsidR="009D63E2" w:rsidRPr="00B90275" w:rsidRDefault="003767F1" w:rsidP="009D63E2">
      <w:pPr>
        <w:rPr>
          <w:b/>
          <w:bCs/>
          <w:sz w:val="22"/>
          <w:szCs w:val="22"/>
        </w:rPr>
      </w:pPr>
      <w:r w:rsidRPr="00B90275">
        <w:rPr>
          <w:b/>
          <w:bCs/>
          <w:sz w:val="22"/>
          <w:szCs w:val="22"/>
        </w:rPr>
        <w:t>Education and Experience:</w:t>
      </w:r>
    </w:p>
    <w:p w14:paraId="6E72A624" w14:textId="36F20242" w:rsidR="003767F1" w:rsidRPr="009D4F43" w:rsidRDefault="00143537" w:rsidP="003767F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D4F43">
        <w:rPr>
          <w:sz w:val="22"/>
          <w:szCs w:val="22"/>
        </w:rPr>
        <w:t>Bachelor’s Degree in theology, ministry or a related field</w:t>
      </w:r>
      <w:r w:rsidR="009B0B44" w:rsidRPr="009D4F43">
        <w:rPr>
          <w:sz w:val="22"/>
          <w:szCs w:val="22"/>
        </w:rPr>
        <w:t xml:space="preserve"> (or </w:t>
      </w:r>
      <w:r w:rsidR="000C391B" w:rsidRPr="009D4F43">
        <w:rPr>
          <w:sz w:val="22"/>
          <w:szCs w:val="22"/>
        </w:rPr>
        <w:t xml:space="preserve">actively </w:t>
      </w:r>
      <w:r w:rsidR="009B0B44" w:rsidRPr="009D4F43">
        <w:rPr>
          <w:sz w:val="22"/>
          <w:szCs w:val="22"/>
        </w:rPr>
        <w:t>working towards)</w:t>
      </w:r>
    </w:p>
    <w:p w14:paraId="72083C2A" w14:textId="020B06D2" w:rsidR="00DE5E7A" w:rsidRPr="009D4F43" w:rsidRDefault="00DE5E7A" w:rsidP="003767F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D4F43">
        <w:rPr>
          <w:sz w:val="22"/>
          <w:szCs w:val="22"/>
        </w:rPr>
        <w:t xml:space="preserve">Familiarity with </w:t>
      </w:r>
      <w:r w:rsidR="001D6441" w:rsidRPr="009D4F43">
        <w:rPr>
          <w:sz w:val="22"/>
          <w:szCs w:val="22"/>
        </w:rPr>
        <w:t>youth ministry, counseling or church programs</w:t>
      </w:r>
    </w:p>
    <w:p w14:paraId="3DBF47A2" w14:textId="43CE45A5" w:rsidR="001D6441" w:rsidRPr="009D4F43" w:rsidRDefault="001D6441" w:rsidP="003767F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D4F43">
        <w:rPr>
          <w:sz w:val="22"/>
          <w:szCs w:val="22"/>
        </w:rPr>
        <w:t xml:space="preserve">Knowledge of </w:t>
      </w:r>
      <w:r w:rsidR="00741829" w:rsidRPr="009D4F43">
        <w:rPr>
          <w:sz w:val="22"/>
          <w:szCs w:val="22"/>
        </w:rPr>
        <w:t>(</w:t>
      </w:r>
      <w:r w:rsidRPr="009D4F43">
        <w:rPr>
          <w:sz w:val="22"/>
          <w:szCs w:val="22"/>
        </w:rPr>
        <w:t>or willing to learn)</w:t>
      </w:r>
      <w:r w:rsidR="00741829" w:rsidRPr="009D4F43">
        <w:rPr>
          <w:sz w:val="22"/>
          <w:szCs w:val="22"/>
        </w:rPr>
        <w:t xml:space="preserve"> the Presbyterian Form of Government of the P</w:t>
      </w:r>
      <w:r w:rsidR="00BB2359">
        <w:rPr>
          <w:sz w:val="22"/>
          <w:szCs w:val="22"/>
        </w:rPr>
        <w:t xml:space="preserve">resbyterian </w:t>
      </w:r>
      <w:r w:rsidR="00741829" w:rsidRPr="009D4F43">
        <w:rPr>
          <w:sz w:val="22"/>
          <w:szCs w:val="22"/>
        </w:rPr>
        <w:t>C</w:t>
      </w:r>
      <w:r w:rsidR="0044028F">
        <w:rPr>
          <w:sz w:val="22"/>
          <w:szCs w:val="22"/>
        </w:rPr>
        <w:t xml:space="preserve">hurch </w:t>
      </w:r>
      <w:r w:rsidR="00741829" w:rsidRPr="009D4F43">
        <w:rPr>
          <w:sz w:val="22"/>
          <w:szCs w:val="22"/>
        </w:rPr>
        <w:t>(USA)</w:t>
      </w:r>
    </w:p>
    <w:p w14:paraId="4B10DF8A" w14:textId="18B208FC" w:rsidR="00902CE7" w:rsidRPr="009D4F43" w:rsidRDefault="006A23BB" w:rsidP="00902CE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D4F43">
        <w:rPr>
          <w:sz w:val="22"/>
          <w:szCs w:val="22"/>
        </w:rPr>
        <w:t xml:space="preserve">Ordination, or eligibility </w:t>
      </w:r>
      <w:r w:rsidR="007224D9" w:rsidRPr="009D4F43">
        <w:rPr>
          <w:sz w:val="22"/>
          <w:szCs w:val="22"/>
        </w:rPr>
        <w:t>of ordination, in the Presbyterian Church (USA) or equivalent</w:t>
      </w:r>
    </w:p>
    <w:p w14:paraId="12C3A67B" w14:textId="1B0DB1E4" w:rsidR="001345F9" w:rsidRPr="009D4F43" w:rsidRDefault="001345F9" w:rsidP="00902CE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D4F43">
        <w:rPr>
          <w:sz w:val="22"/>
          <w:szCs w:val="22"/>
        </w:rPr>
        <w:t>Must be</w:t>
      </w:r>
      <w:r w:rsidR="006C79D3" w:rsidRPr="009D4F43">
        <w:rPr>
          <w:sz w:val="22"/>
          <w:szCs w:val="22"/>
        </w:rPr>
        <w:t xml:space="preserve"> at least 26 years of age in order to drive youth to activities</w:t>
      </w:r>
    </w:p>
    <w:p w14:paraId="2CDD015E" w14:textId="77777777" w:rsidR="00DE5E7A" w:rsidRPr="00B90275" w:rsidRDefault="00DE5E7A" w:rsidP="00DE5E7A">
      <w:pPr>
        <w:rPr>
          <w:b/>
          <w:bCs/>
          <w:sz w:val="22"/>
          <w:szCs w:val="22"/>
        </w:rPr>
      </w:pPr>
      <w:r w:rsidRPr="00B90275">
        <w:rPr>
          <w:b/>
          <w:bCs/>
          <w:sz w:val="22"/>
          <w:szCs w:val="22"/>
        </w:rPr>
        <w:t>Skills and Qualifications:</w:t>
      </w:r>
    </w:p>
    <w:p w14:paraId="358A2EB8" w14:textId="77777777" w:rsidR="00DE5E7A" w:rsidRPr="009D4F43" w:rsidRDefault="00DE5E7A" w:rsidP="00DE5E7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D4F43">
        <w:rPr>
          <w:sz w:val="22"/>
          <w:szCs w:val="22"/>
        </w:rPr>
        <w:t>Clear and concise listener and communicator.  Excellent verbal and written skills</w:t>
      </w:r>
    </w:p>
    <w:p w14:paraId="112F0BD5" w14:textId="77777777" w:rsidR="00DE5E7A" w:rsidRPr="009D4F43" w:rsidRDefault="00DE5E7A" w:rsidP="00DE5E7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D4F43">
        <w:rPr>
          <w:sz w:val="22"/>
          <w:szCs w:val="22"/>
        </w:rPr>
        <w:t>Ability to build and maintain relationships with congregation members and staff</w:t>
      </w:r>
    </w:p>
    <w:p w14:paraId="54E5ACB1" w14:textId="1EF0D731" w:rsidR="00DE5E7A" w:rsidRPr="009D4F43" w:rsidRDefault="00DE5E7A" w:rsidP="00DE5E7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D4F43">
        <w:rPr>
          <w:sz w:val="22"/>
          <w:szCs w:val="22"/>
        </w:rPr>
        <w:t>Strong organizational and administrative skills</w:t>
      </w:r>
      <w:r w:rsidR="00C1302A">
        <w:rPr>
          <w:sz w:val="22"/>
          <w:szCs w:val="22"/>
        </w:rPr>
        <w:t>;</w:t>
      </w:r>
      <w:r w:rsidR="00276D67">
        <w:rPr>
          <w:sz w:val="22"/>
          <w:szCs w:val="22"/>
        </w:rPr>
        <w:t xml:space="preserve"> </w:t>
      </w:r>
      <w:r w:rsidR="0044028F">
        <w:rPr>
          <w:sz w:val="22"/>
          <w:szCs w:val="22"/>
        </w:rPr>
        <w:t>detail</w:t>
      </w:r>
      <w:r w:rsidR="00C1302A">
        <w:rPr>
          <w:sz w:val="22"/>
          <w:szCs w:val="22"/>
        </w:rPr>
        <w:t>-</w:t>
      </w:r>
      <w:r w:rsidR="0044028F">
        <w:rPr>
          <w:sz w:val="22"/>
          <w:szCs w:val="22"/>
        </w:rPr>
        <w:t>or</w:t>
      </w:r>
      <w:r w:rsidR="00276D67">
        <w:rPr>
          <w:sz w:val="22"/>
          <w:szCs w:val="22"/>
        </w:rPr>
        <w:t>iented self-starter</w:t>
      </w:r>
    </w:p>
    <w:p w14:paraId="0A1ED2A1" w14:textId="61FDC70F" w:rsidR="00DE5E7A" w:rsidRPr="009D4F43" w:rsidRDefault="00DE5E7A" w:rsidP="00DE5E7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D4F43">
        <w:rPr>
          <w:sz w:val="22"/>
          <w:szCs w:val="22"/>
        </w:rPr>
        <w:t>Proficient in technology including Microsoft</w:t>
      </w:r>
      <w:r w:rsidR="00C1302A">
        <w:rPr>
          <w:sz w:val="22"/>
          <w:szCs w:val="22"/>
        </w:rPr>
        <w:t xml:space="preserve"> Office</w:t>
      </w:r>
      <w:r w:rsidRPr="009D4F43">
        <w:rPr>
          <w:sz w:val="22"/>
          <w:szCs w:val="22"/>
        </w:rPr>
        <w:t>, social media, video editing and live</w:t>
      </w:r>
      <w:r w:rsidR="00C1302A">
        <w:rPr>
          <w:sz w:val="22"/>
          <w:szCs w:val="22"/>
        </w:rPr>
        <w:t>-</w:t>
      </w:r>
      <w:r w:rsidRPr="009D4F43">
        <w:rPr>
          <w:sz w:val="22"/>
          <w:szCs w:val="22"/>
        </w:rPr>
        <w:t>streaming</w:t>
      </w:r>
    </w:p>
    <w:p w14:paraId="2FF40355" w14:textId="585C3826" w:rsidR="000C391B" w:rsidRPr="004143C2" w:rsidRDefault="002A3A85" w:rsidP="00EE737B">
      <w:pPr>
        <w:jc w:val="center"/>
        <w:rPr>
          <w:b/>
          <w:bCs/>
          <w:sz w:val="22"/>
          <w:szCs w:val="22"/>
        </w:rPr>
      </w:pPr>
      <w:r w:rsidRPr="004143C2">
        <w:rPr>
          <w:b/>
          <w:bCs/>
          <w:sz w:val="22"/>
          <w:szCs w:val="22"/>
        </w:rPr>
        <w:t>C</w:t>
      </w:r>
      <w:r w:rsidR="000617AC" w:rsidRPr="004143C2">
        <w:rPr>
          <w:b/>
          <w:bCs/>
          <w:sz w:val="22"/>
          <w:szCs w:val="22"/>
        </w:rPr>
        <w:t xml:space="preserve">andidates may apply by submitting </w:t>
      </w:r>
      <w:r w:rsidR="00B17CCF" w:rsidRPr="004143C2">
        <w:rPr>
          <w:b/>
          <w:bCs/>
          <w:sz w:val="22"/>
          <w:szCs w:val="22"/>
        </w:rPr>
        <w:t>a cover letter, resume and references</w:t>
      </w:r>
      <w:r w:rsidRPr="004143C2">
        <w:rPr>
          <w:b/>
          <w:bCs/>
          <w:sz w:val="22"/>
          <w:szCs w:val="22"/>
        </w:rPr>
        <w:t xml:space="preserve"> to</w:t>
      </w:r>
      <w:r w:rsidR="003F410A" w:rsidRPr="004143C2">
        <w:rPr>
          <w:b/>
          <w:bCs/>
          <w:sz w:val="22"/>
          <w:szCs w:val="22"/>
        </w:rPr>
        <w:t>:</w:t>
      </w:r>
    </w:p>
    <w:p w14:paraId="65952C4F" w14:textId="2894D913" w:rsidR="003F410A" w:rsidRDefault="008807C7" w:rsidP="00EE737B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D25C3B">
        <w:rPr>
          <w:sz w:val="22"/>
          <w:szCs w:val="22"/>
        </w:rPr>
        <w:t>ain</w:t>
      </w:r>
      <w:r>
        <w:rPr>
          <w:sz w:val="22"/>
          <w:szCs w:val="22"/>
        </w:rPr>
        <w:t>t Andrew Presbyterian Church</w:t>
      </w:r>
    </w:p>
    <w:p w14:paraId="0662BFC6" w14:textId="07AC5842" w:rsidR="008807C7" w:rsidRDefault="008807C7" w:rsidP="00EE737B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Attn: Search Committee</w:t>
      </w:r>
    </w:p>
    <w:p w14:paraId="380626D0" w14:textId="2D7AD26C" w:rsidR="008807C7" w:rsidRDefault="00617E9B" w:rsidP="00EE737B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10813 Donelson Drive</w:t>
      </w:r>
    </w:p>
    <w:p w14:paraId="51265735" w14:textId="785DA9B9" w:rsidR="00617E9B" w:rsidRDefault="00617E9B" w:rsidP="00EE737B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Williamsport, MD 21795</w:t>
      </w:r>
    </w:p>
    <w:p w14:paraId="03E83E2E" w14:textId="49978184" w:rsidR="00617E9B" w:rsidRDefault="005435A3" w:rsidP="00EE737B">
      <w:pPr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 w:rsidR="00617E9B">
        <w:rPr>
          <w:sz w:val="22"/>
          <w:szCs w:val="22"/>
        </w:rPr>
        <w:t xml:space="preserve">r </w:t>
      </w:r>
      <w:r>
        <w:rPr>
          <w:sz w:val="22"/>
          <w:szCs w:val="22"/>
        </w:rPr>
        <w:t xml:space="preserve">by email to </w:t>
      </w:r>
      <w:r w:rsidR="00C9114E" w:rsidRPr="00B6194C">
        <w:rPr>
          <w:sz w:val="22"/>
          <w:szCs w:val="22"/>
        </w:rPr>
        <w:t>standrew@myactv.net</w:t>
      </w:r>
      <w:r w:rsidR="00C9114E">
        <w:rPr>
          <w:sz w:val="22"/>
          <w:szCs w:val="22"/>
        </w:rPr>
        <w:t xml:space="preserve"> with the subject </w:t>
      </w:r>
      <w:r w:rsidR="00B6194C">
        <w:rPr>
          <w:sz w:val="22"/>
          <w:szCs w:val="22"/>
        </w:rPr>
        <w:t>line: Attn: Search Committee</w:t>
      </w:r>
    </w:p>
    <w:p w14:paraId="3042FE7E" w14:textId="43B1DA82" w:rsidR="007E1247" w:rsidRPr="00147568" w:rsidRDefault="007E1247" w:rsidP="00596CD7">
      <w:pPr>
        <w:rPr>
          <w:sz w:val="22"/>
          <w:szCs w:val="22"/>
        </w:rPr>
      </w:pPr>
    </w:p>
    <w:sectPr w:rsidR="007E1247" w:rsidRPr="00147568" w:rsidSect="00FC4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7A3"/>
    <w:multiLevelType w:val="hybridMultilevel"/>
    <w:tmpl w:val="5548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33CD"/>
    <w:multiLevelType w:val="hybridMultilevel"/>
    <w:tmpl w:val="10D6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DC7"/>
    <w:multiLevelType w:val="hybridMultilevel"/>
    <w:tmpl w:val="5782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D13"/>
    <w:multiLevelType w:val="hybridMultilevel"/>
    <w:tmpl w:val="4BF4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E2964"/>
    <w:multiLevelType w:val="hybridMultilevel"/>
    <w:tmpl w:val="1814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D5C3B"/>
    <w:multiLevelType w:val="hybridMultilevel"/>
    <w:tmpl w:val="01C6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6163E"/>
    <w:multiLevelType w:val="hybridMultilevel"/>
    <w:tmpl w:val="F564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48BA"/>
    <w:multiLevelType w:val="hybridMultilevel"/>
    <w:tmpl w:val="22B8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8594">
    <w:abstractNumId w:val="6"/>
  </w:num>
  <w:num w:numId="2" w16cid:durableId="11036082">
    <w:abstractNumId w:val="3"/>
  </w:num>
  <w:num w:numId="3" w16cid:durableId="1707412333">
    <w:abstractNumId w:val="2"/>
  </w:num>
  <w:num w:numId="4" w16cid:durableId="400714016">
    <w:abstractNumId w:val="4"/>
  </w:num>
  <w:num w:numId="5" w16cid:durableId="1176114672">
    <w:abstractNumId w:val="5"/>
  </w:num>
  <w:num w:numId="6" w16cid:durableId="1470131239">
    <w:abstractNumId w:val="7"/>
  </w:num>
  <w:num w:numId="7" w16cid:durableId="298415261">
    <w:abstractNumId w:val="1"/>
  </w:num>
  <w:num w:numId="8" w16cid:durableId="173994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CC"/>
    <w:rsid w:val="00007876"/>
    <w:rsid w:val="000617AC"/>
    <w:rsid w:val="000714A8"/>
    <w:rsid w:val="00075327"/>
    <w:rsid w:val="0009779F"/>
    <w:rsid w:val="000C2A2C"/>
    <w:rsid w:val="000C391B"/>
    <w:rsid w:val="00126868"/>
    <w:rsid w:val="001345F9"/>
    <w:rsid w:val="001365B1"/>
    <w:rsid w:val="00143537"/>
    <w:rsid w:val="00147568"/>
    <w:rsid w:val="001515ED"/>
    <w:rsid w:val="0016501C"/>
    <w:rsid w:val="0017107A"/>
    <w:rsid w:val="001C42CA"/>
    <w:rsid w:val="001D6441"/>
    <w:rsid w:val="00230C9A"/>
    <w:rsid w:val="00276D67"/>
    <w:rsid w:val="00285D2C"/>
    <w:rsid w:val="00286A3D"/>
    <w:rsid w:val="0029307B"/>
    <w:rsid w:val="002A3A85"/>
    <w:rsid w:val="00356B58"/>
    <w:rsid w:val="00365098"/>
    <w:rsid w:val="00376031"/>
    <w:rsid w:val="003767F1"/>
    <w:rsid w:val="00393203"/>
    <w:rsid w:val="003B7134"/>
    <w:rsid w:val="003E22CF"/>
    <w:rsid w:val="003F410A"/>
    <w:rsid w:val="004143C2"/>
    <w:rsid w:val="00416FB6"/>
    <w:rsid w:val="00436AF6"/>
    <w:rsid w:val="0044028F"/>
    <w:rsid w:val="00492DE6"/>
    <w:rsid w:val="004A26D8"/>
    <w:rsid w:val="004F0851"/>
    <w:rsid w:val="00513BC6"/>
    <w:rsid w:val="005435A3"/>
    <w:rsid w:val="005759C2"/>
    <w:rsid w:val="005821C2"/>
    <w:rsid w:val="00596CD7"/>
    <w:rsid w:val="005E48CC"/>
    <w:rsid w:val="005E5625"/>
    <w:rsid w:val="0060359A"/>
    <w:rsid w:val="00617E9B"/>
    <w:rsid w:val="00617F6C"/>
    <w:rsid w:val="00670807"/>
    <w:rsid w:val="006A23BB"/>
    <w:rsid w:val="006C6199"/>
    <w:rsid w:val="006C79D3"/>
    <w:rsid w:val="006C7F21"/>
    <w:rsid w:val="007224D9"/>
    <w:rsid w:val="00741829"/>
    <w:rsid w:val="00741989"/>
    <w:rsid w:val="00754C33"/>
    <w:rsid w:val="007E1247"/>
    <w:rsid w:val="0084275C"/>
    <w:rsid w:val="0084487C"/>
    <w:rsid w:val="008807C7"/>
    <w:rsid w:val="008C1F17"/>
    <w:rsid w:val="008D23B8"/>
    <w:rsid w:val="008F4356"/>
    <w:rsid w:val="00902CE7"/>
    <w:rsid w:val="00914B05"/>
    <w:rsid w:val="00927C5F"/>
    <w:rsid w:val="0093688A"/>
    <w:rsid w:val="00994D0A"/>
    <w:rsid w:val="009B0B44"/>
    <w:rsid w:val="009D4F43"/>
    <w:rsid w:val="009D63E2"/>
    <w:rsid w:val="00A370FF"/>
    <w:rsid w:val="00AA6040"/>
    <w:rsid w:val="00AC5EA9"/>
    <w:rsid w:val="00AD1910"/>
    <w:rsid w:val="00B152F0"/>
    <w:rsid w:val="00B17CCF"/>
    <w:rsid w:val="00B23A70"/>
    <w:rsid w:val="00B52CA1"/>
    <w:rsid w:val="00B6194C"/>
    <w:rsid w:val="00B90275"/>
    <w:rsid w:val="00BB2359"/>
    <w:rsid w:val="00BE2E37"/>
    <w:rsid w:val="00BE57E1"/>
    <w:rsid w:val="00C11874"/>
    <w:rsid w:val="00C1302A"/>
    <w:rsid w:val="00C202EC"/>
    <w:rsid w:val="00C521B7"/>
    <w:rsid w:val="00C6522E"/>
    <w:rsid w:val="00C7445E"/>
    <w:rsid w:val="00C9114E"/>
    <w:rsid w:val="00CA4D5C"/>
    <w:rsid w:val="00CA5B36"/>
    <w:rsid w:val="00CC7D18"/>
    <w:rsid w:val="00D25C3B"/>
    <w:rsid w:val="00DE46E8"/>
    <w:rsid w:val="00DE5E7A"/>
    <w:rsid w:val="00DF7F94"/>
    <w:rsid w:val="00E23ADC"/>
    <w:rsid w:val="00E34EEC"/>
    <w:rsid w:val="00E540B9"/>
    <w:rsid w:val="00E81E57"/>
    <w:rsid w:val="00EE737B"/>
    <w:rsid w:val="00F36CE4"/>
    <w:rsid w:val="00F613F6"/>
    <w:rsid w:val="00F848CE"/>
    <w:rsid w:val="00FC401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A92B"/>
  <w15:chartTrackingRefBased/>
  <w15:docId w15:val="{46BE4A44-E871-445E-ABD2-A3809356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8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8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8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8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8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1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MD917@edible.store</dc:creator>
  <cp:keywords/>
  <dc:description/>
  <cp:lastModifiedBy>mark sandell</cp:lastModifiedBy>
  <cp:revision>90</cp:revision>
  <dcterms:created xsi:type="dcterms:W3CDTF">2026-01-13T23:43:00Z</dcterms:created>
  <dcterms:modified xsi:type="dcterms:W3CDTF">2026-06-03T16:27:00Z</dcterms:modified>
</cp:coreProperties>
</file>